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</w:rPr>
        <w:t xml:space="preserve"> </w:t>
      </w:r>
      <w:r w:rsidRPr="00480443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14C10D56" w:rsidR="003D3FFC" w:rsidRPr="00480443" w:rsidRDefault="00286E52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March</w:t>
      </w:r>
      <w:r w:rsidR="00140355">
        <w:rPr>
          <w:rFonts w:ascii="Times New Roman" w:eastAsia="Times New Roman" w:hAnsi="Times New Roman" w:cs="Times New Roman"/>
          <w:b/>
          <w:bCs/>
          <w:kern w:val="32"/>
        </w:rPr>
        <w:t xml:space="preserve"> 23</w:t>
      </w:r>
      <w:r w:rsidR="004E7702" w:rsidRPr="00480443">
        <w:rPr>
          <w:rFonts w:ascii="Times New Roman" w:eastAsia="Times New Roman" w:hAnsi="Times New Roman" w:cs="Times New Roman"/>
          <w:b/>
          <w:bCs/>
          <w:kern w:val="32"/>
        </w:rPr>
        <w:t>, 2026</w:t>
      </w:r>
    </w:p>
    <w:p w14:paraId="22039CA3" w14:textId="31DB5A86" w:rsidR="006844B2" w:rsidRPr="00480443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480443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Pr="00480443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Call to </w:t>
      </w:r>
      <w:r w:rsidR="002252D8" w:rsidRPr="00480443">
        <w:rPr>
          <w:rFonts w:ascii="Times New Roman" w:eastAsia="Times New Roman" w:hAnsi="Times New Roman" w:cs="Times New Roman"/>
        </w:rPr>
        <w:t>O</w:t>
      </w:r>
      <w:r w:rsidRPr="00480443">
        <w:rPr>
          <w:rFonts w:ascii="Times New Roman" w:eastAsia="Times New Roman" w:hAnsi="Times New Roman" w:cs="Times New Roman"/>
        </w:rPr>
        <w:t>rder</w:t>
      </w:r>
    </w:p>
    <w:p w14:paraId="67416FC9" w14:textId="77777777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3F8B4C" w14:textId="49B63D8C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Approve </w:t>
      </w:r>
      <w:r w:rsidR="00286E52">
        <w:rPr>
          <w:rFonts w:ascii="Times New Roman" w:eastAsia="Times New Roman" w:hAnsi="Times New Roman" w:cs="Times New Roman"/>
        </w:rPr>
        <w:t>February 23</w:t>
      </w:r>
      <w:r w:rsidR="00D67E1E" w:rsidRPr="00480443">
        <w:rPr>
          <w:rFonts w:ascii="Times New Roman" w:eastAsia="Times New Roman" w:hAnsi="Times New Roman" w:cs="Times New Roman"/>
        </w:rPr>
        <w:t xml:space="preserve">, </w:t>
      </w:r>
      <w:proofErr w:type="gramStart"/>
      <w:r w:rsidR="00D67E1E" w:rsidRPr="00480443">
        <w:rPr>
          <w:rFonts w:ascii="Times New Roman" w:eastAsia="Times New Roman" w:hAnsi="Times New Roman" w:cs="Times New Roman"/>
        </w:rPr>
        <w:t>202</w:t>
      </w:r>
      <w:r w:rsidR="00286E52">
        <w:rPr>
          <w:rFonts w:ascii="Times New Roman" w:eastAsia="Times New Roman" w:hAnsi="Times New Roman" w:cs="Times New Roman"/>
        </w:rPr>
        <w:t>6</w:t>
      </w:r>
      <w:proofErr w:type="gramEnd"/>
      <w:r w:rsidRPr="00480443">
        <w:rPr>
          <w:rFonts w:ascii="Times New Roman" w:eastAsia="Times New Roman" w:hAnsi="Times New Roman" w:cs="Times New Roman"/>
        </w:rPr>
        <w:t xml:space="preserve"> Minutes</w:t>
      </w:r>
    </w:p>
    <w:p w14:paraId="5E8395C1" w14:textId="5D2CBFC1" w:rsidR="007F0BBB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80443">
        <w:rPr>
          <w:rFonts w:ascii="Times New Roman" w:eastAsia="Times New Roman" w:hAnsi="Times New Roman" w:cs="Times New Roman"/>
        </w:rPr>
        <w:t>A</w:t>
      </w:r>
      <w:r w:rsidR="003D3FFC" w:rsidRPr="00480443">
        <w:rPr>
          <w:rFonts w:ascii="Times New Roman" w:eastAsia="Times New Roman" w:hAnsi="Times New Roman" w:cs="Times New Roman"/>
        </w:rPr>
        <w:t>pprove</w:t>
      </w:r>
      <w:proofErr w:type="gramEnd"/>
      <w:r w:rsidR="003D3FFC" w:rsidRPr="00480443">
        <w:rPr>
          <w:rFonts w:ascii="Times New Roman" w:eastAsia="Times New Roman" w:hAnsi="Times New Roman" w:cs="Times New Roman"/>
        </w:rPr>
        <w:t xml:space="preserve"> Agenda   </w:t>
      </w:r>
    </w:p>
    <w:p w14:paraId="6D27A9BF" w14:textId="6CD27981" w:rsidR="00286E52" w:rsidRDefault="00286E52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Tabled Items:</w:t>
      </w:r>
    </w:p>
    <w:p w14:paraId="78D7127D" w14:textId="77777777" w:rsidR="00286E52" w:rsidRDefault="00286E52" w:rsidP="00286E52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A0EF1C9" w14:textId="2760DF7A" w:rsidR="00286E52" w:rsidRPr="00480443" w:rsidRDefault="00286E52" w:rsidP="00286E5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26-101, The Towers, LLC, DBA Vertical Bridge, Conditional Use, 62 County Road 286</w:t>
      </w:r>
      <w:r w:rsidR="00A87AF4">
        <w:rPr>
          <w:rFonts w:ascii="Times New Roman" w:eastAsia="Times New Roman" w:hAnsi="Times New Roman" w:cs="Times New Roman"/>
          <w:b/>
          <w:bCs/>
        </w:rPr>
        <w:t xml:space="preserve"> (Parcel 124-20-007)</w:t>
      </w:r>
    </w:p>
    <w:p w14:paraId="29680F97" w14:textId="40E2435D" w:rsidR="00A87AF4" w:rsidRDefault="00A87AF4" w:rsidP="00A87AF4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Pr="00480443">
        <w:rPr>
          <w:rFonts w:ascii="Times New Roman" w:eastAsia="Times New Roman" w:hAnsi="Times New Roman" w:cs="Times New Roman"/>
          <w:b/>
          <w:bCs/>
        </w:rPr>
        <w:t>Regular Agenda:</w:t>
      </w:r>
    </w:p>
    <w:p w14:paraId="67B3CD38" w14:textId="7DD8B925" w:rsidR="00A87AF4" w:rsidRDefault="00A87AF4" w:rsidP="00A87AF4">
      <w:pPr>
        <w:pStyle w:val="ListParagraph"/>
        <w:numPr>
          <w:ilvl w:val="0"/>
          <w:numId w:val="24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Public Hearing, The Towers, LLC, DBA Vertical Bridge, Dimensional Variance, 62 County Road 286 (Parcel 124-20-007)</w:t>
      </w:r>
    </w:p>
    <w:p w14:paraId="64E8F89B" w14:textId="77777777" w:rsidR="00A87AF4" w:rsidRDefault="00A87AF4" w:rsidP="00A87AF4">
      <w:pPr>
        <w:pStyle w:val="ListParagraph"/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0D1F382A" w14:textId="748BD9B2" w:rsidR="00A87AF4" w:rsidRPr="00A87AF4" w:rsidRDefault="00A87AF4" w:rsidP="00A87AF4">
      <w:pPr>
        <w:pStyle w:val="ListParagraph"/>
        <w:numPr>
          <w:ilvl w:val="0"/>
          <w:numId w:val="24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26-103, The Towers, LLC, DBA Vertical Bridge, Dimensional Variance, 62 County Road 286 (Parcel 124-20-007)</w:t>
      </w:r>
    </w:p>
    <w:p w14:paraId="3A5E8602" w14:textId="182AE6BB" w:rsidR="00286E52" w:rsidRPr="00480443" w:rsidRDefault="00A87AF4" w:rsidP="00286E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="00286E52" w:rsidRPr="00480443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747DA55" w14:textId="77777777" w:rsidR="00286E52" w:rsidRPr="00480443" w:rsidRDefault="00286E52" w:rsidP="00286E5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Case 26-102, The Towers, LLC, DBA Vertical Bridge, Preliminary and Final Site Plan, </w:t>
      </w:r>
    </w:p>
    <w:p w14:paraId="0B48B31D" w14:textId="0DC945B0" w:rsidR="00A87AF4" w:rsidRDefault="00286E52" w:rsidP="00A87AF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62 County Road 286</w:t>
      </w:r>
      <w:r w:rsidR="00A87AF4">
        <w:rPr>
          <w:rFonts w:ascii="Times New Roman" w:eastAsia="Times New Roman" w:hAnsi="Times New Roman" w:cs="Times New Roman"/>
          <w:b/>
          <w:bCs/>
        </w:rPr>
        <w:t xml:space="preserve"> (Parcel 124-20-007)</w:t>
      </w:r>
      <w:r w:rsidR="00A87AF4">
        <w:rPr>
          <w:rFonts w:ascii="Times New Roman" w:eastAsia="Times New Roman" w:hAnsi="Times New Roman" w:cs="Times New Roman"/>
          <w:b/>
          <w:bCs/>
        </w:rPr>
        <w:tab/>
      </w:r>
    </w:p>
    <w:p w14:paraId="569C5B96" w14:textId="4772722B" w:rsidR="00A87AF4" w:rsidRDefault="00A87AF4" w:rsidP="00A87AF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</w:p>
    <w:p w14:paraId="71DB31F6" w14:textId="1BAFA41F" w:rsidR="00A87AF4" w:rsidRDefault="00A87AF4" w:rsidP="00A87AF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26-104, Merion, Phase II, Final Plat</w:t>
      </w:r>
    </w:p>
    <w:p w14:paraId="47F226CC" w14:textId="77777777" w:rsidR="00A87AF4" w:rsidRDefault="00A87AF4" w:rsidP="00A87AF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12385E6F" w14:textId="310BDD4E" w:rsidR="00A87AF4" w:rsidRDefault="00A87AF4" w:rsidP="00A87AF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Phyllis Johnson, Conditional Use, 61 County Road 215 (Parcel 131-12-040)</w:t>
      </w:r>
    </w:p>
    <w:p w14:paraId="00113725" w14:textId="77777777" w:rsidR="00A87AF4" w:rsidRPr="00A87AF4" w:rsidRDefault="00A87AF4" w:rsidP="00A87AF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3DD3C3F4" w14:textId="755B07D1" w:rsidR="00A87AF4" w:rsidRDefault="00A87AF4" w:rsidP="00A87AF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26-205, Phyllis Johnson, Conditional Use, 61 County Road 215 (Parcel 131-12-040)</w:t>
      </w:r>
    </w:p>
    <w:p w14:paraId="22FAED5E" w14:textId="77777777" w:rsidR="00A87AF4" w:rsidRPr="00A87AF4" w:rsidRDefault="00A87AF4" w:rsidP="00A87AF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D7169F7" w14:textId="78EEEB38" w:rsidR="00A87AF4" w:rsidRDefault="00A87AF4" w:rsidP="00A87AF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JWM Development, LLC, Conditional Use, Lot 2 – Highway 328 Commercial Subdivision, 85 Highway 328</w:t>
      </w:r>
    </w:p>
    <w:p w14:paraId="25277542" w14:textId="77777777" w:rsidR="00A87AF4" w:rsidRPr="00A87AF4" w:rsidRDefault="00A87AF4" w:rsidP="00A87AF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C52F255" w14:textId="5C529AFC" w:rsidR="00A87AF4" w:rsidRDefault="008C3658" w:rsidP="00A87AF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26-401, JWM Development, LLC, Conditional Use, Lot 2 – Highway 328 Commercial Subdivision, 85 Highway 328</w:t>
      </w:r>
    </w:p>
    <w:p w14:paraId="3D871EE7" w14:textId="77777777" w:rsidR="008C3658" w:rsidRPr="008C3658" w:rsidRDefault="008C3658" w:rsidP="008C365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30B2494" w14:textId="568C0397" w:rsidR="008C3658" w:rsidRDefault="008C3658" w:rsidP="00A87AF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JWM Development, LLC, Conditional Use, Lot 3 – Highway 328 Commercial Subdivision, 85 Highway 328</w:t>
      </w:r>
    </w:p>
    <w:p w14:paraId="4F7ADF1E" w14:textId="77777777" w:rsidR="008C3658" w:rsidRPr="008C3658" w:rsidRDefault="008C3658" w:rsidP="008C365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A8E485C" w14:textId="5DB0156B" w:rsidR="008C3658" w:rsidRDefault="008C3658" w:rsidP="00A87AF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26-402, JWM Development, LLC, Conditional Use, Lot 3 – Highway 328 Commercial Subdivision, 85 Highway 328</w:t>
      </w:r>
    </w:p>
    <w:p w14:paraId="03AD2D30" w14:textId="77777777" w:rsidR="008C3658" w:rsidRPr="008C3658" w:rsidRDefault="008C3658" w:rsidP="008C365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9246114" w14:textId="07D459A1" w:rsidR="008C3658" w:rsidRDefault="008C3658" w:rsidP="00A87AF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26-403, JWM Development, LLC, Preliminary and Final Site Plan, Lot 3 – Highway 328 Commercial Subdivision, 85 Highway 328</w:t>
      </w:r>
    </w:p>
    <w:p w14:paraId="7764BE33" w14:textId="77777777" w:rsidR="008C3658" w:rsidRPr="008C3658" w:rsidRDefault="008C3658" w:rsidP="008C365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6E3CA60" w14:textId="7B8CDB5D" w:rsidR="004E7702" w:rsidRDefault="004E7702" w:rsidP="008C3658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Hlk214452968"/>
      <w:r w:rsidRPr="00480443">
        <w:rPr>
          <w:rFonts w:ascii="Times New Roman" w:eastAsia="Times New Roman" w:hAnsi="Times New Roman" w:cs="Times New Roman"/>
          <w:b/>
          <w:bCs/>
        </w:rPr>
        <w:t xml:space="preserve">Public Hearing, </w:t>
      </w:r>
      <w:r w:rsidR="008C3658">
        <w:rPr>
          <w:rFonts w:ascii="Times New Roman" w:eastAsia="Times New Roman" w:hAnsi="Times New Roman" w:cs="Times New Roman"/>
          <w:b/>
          <w:bCs/>
        </w:rPr>
        <w:t>Ste-Bil Grading</w:t>
      </w:r>
      <w:r w:rsidRPr="00480443">
        <w:rPr>
          <w:rFonts w:ascii="Times New Roman" w:eastAsia="Times New Roman" w:hAnsi="Times New Roman" w:cs="Times New Roman"/>
          <w:b/>
          <w:bCs/>
        </w:rPr>
        <w:t xml:space="preserve">, Conditional Use, </w:t>
      </w:r>
      <w:r w:rsidR="00834F03">
        <w:rPr>
          <w:rFonts w:ascii="Times New Roman" w:eastAsia="Times New Roman" w:hAnsi="Times New Roman" w:cs="Times New Roman"/>
          <w:b/>
          <w:bCs/>
        </w:rPr>
        <w:t>81</w:t>
      </w:r>
      <w:r w:rsidRPr="00480443">
        <w:rPr>
          <w:rFonts w:ascii="Times New Roman" w:eastAsia="Times New Roman" w:hAnsi="Times New Roman" w:cs="Times New Roman"/>
          <w:b/>
          <w:bCs/>
        </w:rPr>
        <w:t xml:space="preserve"> County Road </w:t>
      </w:r>
      <w:r w:rsidR="00BA4EEC">
        <w:rPr>
          <w:rFonts w:ascii="Times New Roman" w:eastAsia="Times New Roman" w:hAnsi="Times New Roman" w:cs="Times New Roman"/>
          <w:b/>
          <w:bCs/>
        </w:rPr>
        <w:t>418</w:t>
      </w:r>
      <w:r w:rsidR="008C3658">
        <w:rPr>
          <w:rFonts w:ascii="Times New Roman" w:eastAsia="Times New Roman" w:hAnsi="Times New Roman" w:cs="Times New Roman"/>
          <w:b/>
          <w:bCs/>
        </w:rPr>
        <w:t xml:space="preserve"> (Parcels 185-115-017, 185-15-020, 185-22-003, 185-22-006, and 185-22-008)</w:t>
      </w:r>
    </w:p>
    <w:p w14:paraId="07C85542" w14:textId="77777777" w:rsidR="008C3658" w:rsidRPr="00480443" w:rsidRDefault="008C3658" w:rsidP="008C365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3328BBE7" w14:textId="59B66AE5" w:rsidR="008C3658" w:rsidRDefault="004E7702" w:rsidP="008C365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Case 26-301, </w:t>
      </w:r>
      <w:r w:rsidR="008C3658">
        <w:rPr>
          <w:rFonts w:ascii="Times New Roman" w:eastAsia="Times New Roman" w:hAnsi="Times New Roman" w:cs="Times New Roman"/>
          <w:b/>
          <w:bCs/>
        </w:rPr>
        <w:t>Ste-Bil Grading, LLC</w:t>
      </w:r>
      <w:r w:rsidRPr="00480443">
        <w:rPr>
          <w:rFonts w:ascii="Times New Roman" w:eastAsia="Times New Roman" w:hAnsi="Times New Roman" w:cs="Times New Roman"/>
          <w:b/>
          <w:bCs/>
        </w:rPr>
        <w:t xml:space="preserve">, Conditional Use, </w:t>
      </w:r>
      <w:r w:rsidR="00834F03">
        <w:rPr>
          <w:rFonts w:ascii="Times New Roman" w:eastAsia="Times New Roman" w:hAnsi="Times New Roman" w:cs="Times New Roman"/>
          <w:b/>
          <w:bCs/>
        </w:rPr>
        <w:t>8</w:t>
      </w:r>
      <w:r w:rsidRPr="00480443">
        <w:rPr>
          <w:rFonts w:ascii="Times New Roman" w:eastAsia="Times New Roman" w:hAnsi="Times New Roman" w:cs="Times New Roman"/>
          <w:b/>
          <w:bCs/>
        </w:rPr>
        <w:t xml:space="preserve">1 County Road </w:t>
      </w:r>
      <w:r w:rsidR="00BA4EEC">
        <w:rPr>
          <w:rFonts w:ascii="Times New Roman" w:eastAsia="Times New Roman" w:hAnsi="Times New Roman" w:cs="Times New Roman"/>
          <w:b/>
          <w:bCs/>
        </w:rPr>
        <w:t>418</w:t>
      </w:r>
      <w:r w:rsidR="008C3658">
        <w:rPr>
          <w:rFonts w:ascii="Times New Roman" w:eastAsia="Times New Roman" w:hAnsi="Times New Roman" w:cs="Times New Roman"/>
          <w:b/>
          <w:bCs/>
        </w:rPr>
        <w:t xml:space="preserve"> (Parcels 185-115-017, 185-15-020, 185-22-003, 185-22-006, and 185-22-008)</w:t>
      </w:r>
    </w:p>
    <w:p w14:paraId="36299F8A" w14:textId="77777777" w:rsidR="008C3658" w:rsidRPr="008C3658" w:rsidRDefault="008C3658" w:rsidP="008C365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0D01EAB2" w14:textId="36F9C48F" w:rsidR="004E7702" w:rsidRDefault="006F02BB" w:rsidP="006F02BB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Public Hearing, York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Developments,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LLC, Conditional Use, 350 Block of County Road 101 (Parcel 132-09-036)</w:t>
      </w:r>
    </w:p>
    <w:p w14:paraId="5502F803" w14:textId="77777777" w:rsidR="006F02BB" w:rsidRPr="006F02BB" w:rsidRDefault="006F02BB" w:rsidP="006F02BB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524882E" w14:textId="75FBC996" w:rsidR="006F02BB" w:rsidRDefault="006F02BB" w:rsidP="006F02B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26-206, York Developments, LCC, Conditional Use, 350 Block of County Road 101 (Parcel 132-09-036)</w:t>
      </w:r>
    </w:p>
    <w:p w14:paraId="0046AB68" w14:textId="77777777" w:rsidR="006F02BB" w:rsidRPr="006F02BB" w:rsidRDefault="006F02BB" w:rsidP="006F02BB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02F4544" w14:textId="5815A9EB" w:rsidR="006F02BB" w:rsidRDefault="006F02BB" w:rsidP="006F02B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Ronnie McGinness, Rezoning Parcels 133-08-001.01, 133-08-001.02, and 133-05-024 from I-2 Heavy Industrial to I-1 Light Industrial, Lafayette County Industrial Park</w:t>
      </w:r>
    </w:p>
    <w:p w14:paraId="02C2975D" w14:textId="77777777" w:rsidR="002D0A48" w:rsidRPr="002D0A48" w:rsidRDefault="002D0A48" w:rsidP="002D0A4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2FEFF545" w14:textId="730F953A" w:rsidR="002D0A48" w:rsidRPr="006F02BB" w:rsidRDefault="002D0A48" w:rsidP="006F02B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26-304, Ronnie McGinness, Rezoning Parcels 133-08-001.01, 133-08-001.02, and 133-05-024 from I-2 Heavy Industrial to I-1 Light Industrial, Lafayette County Industrial Park</w:t>
      </w:r>
    </w:p>
    <w:bookmarkEnd w:id="0"/>
    <w:p w14:paraId="2F630B4A" w14:textId="56BB1FBD" w:rsidR="006F02BB" w:rsidRPr="006F02BB" w:rsidRDefault="006F02BB" w:rsidP="002D0A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6F02BB" w:rsidRPr="006F02BB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E922665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6"/>
  </w:num>
  <w:num w:numId="2" w16cid:durableId="1533952549">
    <w:abstractNumId w:val="5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7"/>
  </w:num>
  <w:num w:numId="6" w16cid:durableId="762649522">
    <w:abstractNumId w:val="24"/>
  </w:num>
  <w:num w:numId="7" w16cid:durableId="1353528553">
    <w:abstractNumId w:val="17"/>
  </w:num>
  <w:num w:numId="8" w16cid:durableId="844251586">
    <w:abstractNumId w:val="1"/>
  </w:num>
  <w:num w:numId="9" w16cid:durableId="2146658912">
    <w:abstractNumId w:val="23"/>
  </w:num>
  <w:num w:numId="10" w16cid:durableId="1874689300">
    <w:abstractNumId w:val="10"/>
  </w:num>
  <w:num w:numId="11" w16cid:durableId="1611082470">
    <w:abstractNumId w:val="19"/>
  </w:num>
  <w:num w:numId="12" w16cid:durableId="1383945814">
    <w:abstractNumId w:val="13"/>
  </w:num>
  <w:num w:numId="13" w16cid:durableId="1953632972">
    <w:abstractNumId w:val="18"/>
  </w:num>
  <w:num w:numId="14" w16cid:durableId="1460300790">
    <w:abstractNumId w:val="8"/>
  </w:num>
  <w:num w:numId="15" w16cid:durableId="1231039621">
    <w:abstractNumId w:val="22"/>
  </w:num>
  <w:num w:numId="16" w16cid:durableId="1292244374">
    <w:abstractNumId w:val="20"/>
  </w:num>
  <w:num w:numId="17" w16cid:durableId="1758478181">
    <w:abstractNumId w:val="15"/>
  </w:num>
  <w:num w:numId="18" w16cid:durableId="1793011846">
    <w:abstractNumId w:val="11"/>
  </w:num>
  <w:num w:numId="19" w16cid:durableId="1962227129">
    <w:abstractNumId w:val="21"/>
  </w:num>
  <w:num w:numId="20" w16cid:durableId="186137031">
    <w:abstractNumId w:val="6"/>
  </w:num>
  <w:num w:numId="21" w16cid:durableId="1758282062">
    <w:abstractNumId w:val="14"/>
  </w:num>
  <w:num w:numId="22" w16cid:durableId="777455349">
    <w:abstractNumId w:val="12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236BB"/>
    <w:rsid w:val="00035303"/>
    <w:rsid w:val="00040874"/>
    <w:rsid w:val="00041DC7"/>
    <w:rsid w:val="00044F8B"/>
    <w:rsid w:val="00050774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0355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86E52"/>
    <w:rsid w:val="002A2C30"/>
    <w:rsid w:val="002B2082"/>
    <w:rsid w:val="002B4943"/>
    <w:rsid w:val="002B57B4"/>
    <w:rsid w:val="002B6298"/>
    <w:rsid w:val="002C27A8"/>
    <w:rsid w:val="002C7A0F"/>
    <w:rsid w:val="002D0A48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80443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E7702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2936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326"/>
    <w:rsid w:val="00655430"/>
    <w:rsid w:val="00655EEC"/>
    <w:rsid w:val="0066661B"/>
    <w:rsid w:val="0067539D"/>
    <w:rsid w:val="00676133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02BB"/>
    <w:rsid w:val="006F2CDD"/>
    <w:rsid w:val="00700123"/>
    <w:rsid w:val="00702D7F"/>
    <w:rsid w:val="00702EC6"/>
    <w:rsid w:val="00704974"/>
    <w:rsid w:val="007076C1"/>
    <w:rsid w:val="00710C20"/>
    <w:rsid w:val="007115E6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34F03"/>
    <w:rsid w:val="00846725"/>
    <w:rsid w:val="0085463B"/>
    <w:rsid w:val="008560EC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C3658"/>
    <w:rsid w:val="008D6611"/>
    <w:rsid w:val="008E0457"/>
    <w:rsid w:val="008E35E2"/>
    <w:rsid w:val="00903687"/>
    <w:rsid w:val="00914334"/>
    <w:rsid w:val="00914A21"/>
    <w:rsid w:val="0092707C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9F7B44"/>
    <w:rsid w:val="00A01222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87AF4"/>
    <w:rsid w:val="00A93349"/>
    <w:rsid w:val="00A93A18"/>
    <w:rsid w:val="00AA383A"/>
    <w:rsid w:val="00AA3E06"/>
    <w:rsid w:val="00AA5302"/>
    <w:rsid w:val="00AA5BE3"/>
    <w:rsid w:val="00AA66C2"/>
    <w:rsid w:val="00AB1513"/>
    <w:rsid w:val="00AB1A27"/>
    <w:rsid w:val="00AB3C33"/>
    <w:rsid w:val="00AB5835"/>
    <w:rsid w:val="00AC0590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521B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A4EEC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5D50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1F6"/>
    <w:rsid w:val="00DA286D"/>
    <w:rsid w:val="00DA5249"/>
    <w:rsid w:val="00DB2F5D"/>
    <w:rsid w:val="00DB3B9C"/>
    <w:rsid w:val="00DB77C7"/>
    <w:rsid w:val="00DC1593"/>
    <w:rsid w:val="00DD1D2A"/>
    <w:rsid w:val="00DD45D8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18C1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AE8"/>
    <w:rsid w:val="00F90F45"/>
    <w:rsid w:val="00F93BF3"/>
    <w:rsid w:val="00FA34D4"/>
    <w:rsid w:val="00FC49BC"/>
    <w:rsid w:val="00FC57C8"/>
    <w:rsid w:val="00FD250B"/>
    <w:rsid w:val="00FD262F"/>
    <w:rsid w:val="00FD47E6"/>
    <w:rsid w:val="00FD4EA8"/>
    <w:rsid w:val="00FE7300"/>
    <w:rsid w:val="00FF46CE"/>
    <w:rsid w:val="00FF4D41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9</cp:revision>
  <cp:lastPrinted>2026-03-20T13:22:00Z</cp:lastPrinted>
  <dcterms:created xsi:type="dcterms:W3CDTF">2026-03-19T13:32:00Z</dcterms:created>
  <dcterms:modified xsi:type="dcterms:W3CDTF">2026-03-23T13:59:00Z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