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276AA772" w:rsidR="003D3FFC" w:rsidRPr="009D2EE6" w:rsidRDefault="005331E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August 25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44756DE5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5331EC">
        <w:rPr>
          <w:rFonts w:ascii="Times New Roman" w:eastAsia="Times New Roman" w:hAnsi="Times New Roman" w:cs="Times New Roman"/>
          <w:sz w:val="24"/>
          <w:szCs w:val="24"/>
        </w:rPr>
        <w:t>July 28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Pr="009D2EE6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>pprove</w:t>
      </w:r>
      <w:proofErr w:type="gramEnd"/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 Agenda   </w:t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BA115" w14:textId="41A86849" w:rsidR="00F13CAF" w:rsidRDefault="007F0BBB" w:rsidP="005331E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r w:rsidR="00F13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Regular Agenda:</w:t>
      </w:r>
    </w:p>
    <w:p w14:paraId="7197C94D" w14:textId="77777777" w:rsidR="005331EC" w:rsidRDefault="005331EC" w:rsidP="005331E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F4AC7" w14:textId="7B80BE0D" w:rsidR="00F13CAF" w:rsidRDefault="00F13CAF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331EC">
        <w:rPr>
          <w:rFonts w:ascii="Times New Roman" w:eastAsia="Times New Roman" w:hAnsi="Times New Roman" w:cs="Times New Roman"/>
          <w:b/>
          <w:bCs/>
          <w:sz w:val="24"/>
          <w:szCs w:val="24"/>
        </w:rPr>
        <w:t>Case 25-411, Plat Amendment Steeplechase Lot 64 and Lot 65</w:t>
      </w:r>
    </w:p>
    <w:p w14:paraId="6B840942" w14:textId="1C40116C" w:rsidR="005331EC" w:rsidRDefault="005331EC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25-311, Plat Amendment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Wellsgate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Lot 274 and a portion of Lot 273</w:t>
      </w:r>
    </w:p>
    <w:p w14:paraId="6CF4B245" w14:textId="1CF9AC60" w:rsidR="005331EC" w:rsidRDefault="005331EC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25-102, McQueen Veterinary Clinic, Site Plan Amendment (Sign), 2 CR 417</w:t>
      </w:r>
    </w:p>
    <w:p w14:paraId="64CB6F3D" w14:textId="3CDB7341" w:rsidR="005331EC" w:rsidRDefault="005331EC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Jodeci Flowers, Conditional Use, 10 County Road 171</w:t>
      </w:r>
    </w:p>
    <w:p w14:paraId="67DCE3B2" w14:textId="4AD081A1" w:rsidR="005331EC" w:rsidRDefault="005331EC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25-312, Jodeci Flowers, Conditional Use, 10 County Road 171</w:t>
      </w:r>
    </w:p>
    <w:p w14:paraId="607CA45A" w14:textId="310C1A49" w:rsidR="005331EC" w:rsidRDefault="005331EC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Willard Denham, Dimensional Variance, 37 CR 472</w:t>
      </w:r>
    </w:p>
    <w:p w14:paraId="50709DFC" w14:textId="2D9C6D69" w:rsidR="005331EC" w:rsidRDefault="005331EC" w:rsidP="005331EC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 25-102, Willard Denham, Dimensional Variance, 37 CR 472</w:t>
      </w:r>
    </w:p>
    <w:p w14:paraId="08DA50DC" w14:textId="77777777" w:rsidR="005331EC" w:rsidRDefault="005331EC" w:rsidP="005331E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Hearing, Ferguson &amp; Associates Architecture, Rezoning from R-1 (Residential Low       </w:t>
      </w:r>
    </w:p>
    <w:p w14:paraId="43958A9B" w14:textId="46B0672C" w:rsidR="005331EC" w:rsidRDefault="005331EC" w:rsidP="005331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Density) to R-2 (Residential Medium Density), Parcel 133Y-07-284 and Parcel 133Y-07-285</w:t>
      </w:r>
    </w:p>
    <w:p w14:paraId="6AADCF64" w14:textId="77777777" w:rsidR="005331EC" w:rsidRDefault="005331EC" w:rsidP="00533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2511D8" w14:textId="77777777" w:rsidR="005331EC" w:rsidRDefault="005331EC" w:rsidP="005331E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25-313, Ferguson 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Associates Architecture, Rezoning from R-1 (Residential Low       </w:t>
      </w:r>
    </w:p>
    <w:p w14:paraId="4C2A7D49" w14:textId="77777777" w:rsidR="005331EC" w:rsidRDefault="005331EC" w:rsidP="005331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Density) to R-2 (Residential Medium Density), Parcel 133Y-07-284 and Parcel 133Y-07-285</w:t>
      </w:r>
    </w:p>
    <w:p w14:paraId="4A195F42" w14:textId="15153011" w:rsidR="005331EC" w:rsidRPr="005331EC" w:rsidRDefault="005331EC" w:rsidP="005331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331EC" w:rsidRPr="005331EC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FA481DB0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FEA"/>
    <w:rsid w:val="00035303"/>
    <w:rsid w:val="00040874"/>
    <w:rsid w:val="00041DC7"/>
    <w:rsid w:val="00044F8B"/>
    <w:rsid w:val="00050774"/>
    <w:rsid w:val="00054A4E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37F04"/>
    <w:rsid w:val="00340309"/>
    <w:rsid w:val="00340E01"/>
    <w:rsid w:val="00342BDC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42F9"/>
    <w:rsid w:val="005E697A"/>
    <w:rsid w:val="005F13A0"/>
    <w:rsid w:val="005F2682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169"/>
    <w:rsid w:val="00E13BE8"/>
    <w:rsid w:val="00E203A2"/>
    <w:rsid w:val="00E31F4A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1325B"/>
    <w:rsid w:val="00F13CAF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3</cp:revision>
  <cp:lastPrinted>2025-04-28T21:58:00Z</cp:lastPrinted>
  <dcterms:created xsi:type="dcterms:W3CDTF">2025-08-21T17:05:00Z</dcterms:created>
  <dcterms:modified xsi:type="dcterms:W3CDTF">2025-08-21T17:14:00Z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