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9938" w14:textId="4D6F3716" w:rsidR="00DE3E8E" w:rsidRPr="003C712D" w:rsidRDefault="00DE3E8E" w:rsidP="00DE3E8E">
      <w:pPr>
        <w:jc w:val="center"/>
      </w:pPr>
      <w:r w:rsidRPr="003C712D">
        <w:t>LAFAYETTE COUNTY BOARD OF SUPERVISORS</w:t>
      </w:r>
    </w:p>
    <w:p w14:paraId="5336BFB3" w14:textId="1F10C755" w:rsidR="00DE3E8E" w:rsidRPr="003C712D" w:rsidRDefault="00440CDA" w:rsidP="00DE3E8E">
      <w:pPr>
        <w:jc w:val="center"/>
      </w:pPr>
      <w:r>
        <w:t>J</w:t>
      </w:r>
      <w:r w:rsidR="007856FF">
        <w:t>uly 6</w:t>
      </w:r>
      <w:r w:rsidR="007856FF" w:rsidRPr="007856FF">
        <w:rPr>
          <w:vertAlign w:val="superscript"/>
        </w:rPr>
        <w:t>th</w:t>
      </w:r>
      <w:r w:rsidR="00DE3E8E">
        <w:t>, 202</w:t>
      </w:r>
      <w:r w:rsidR="0069107A">
        <w:t>6</w:t>
      </w:r>
    </w:p>
    <w:p w14:paraId="7665255E" w14:textId="77777777" w:rsidR="00DE3E8E" w:rsidRPr="003C712D" w:rsidRDefault="00DE3E8E" w:rsidP="00DE3E8E">
      <w:pPr>
        <w:jc w:val="center"/>
      </w:pPr>
      <w:r>
        <w:t>5:00 P</w:t>
      </w:r>
      <w:r w:rsidRPr="003C712D">
        <w:t>M</w:t>
      </w:r>
    </w:p>
    <w:p w14:paraId="21578435" w14:textId="77777777" w:rsidR="00DE3E8E" w:rsidRPr="003C712D" w:rsidRDefault="00DE3E8E" w:rsidP="00DE3E8E">
      <w:pPr>
        <w:jc w:val="center"/>
      </w:pPr>
    </w:p>
    <w:p w14:paraId="35779EE0" w14:textId="77777777" w:rsidR="00DE3E8E" w:rsidRPr="003C712D" w:rsidRDefault="00DE3E8E" w:rsidP="00DE3E8E">
      <w:pPr>
        <w:pStyle w:val="List"/>
        <w:jc w:val="both"/>
      </w:pPr>
      <w:r w:rsidRPr="003C712D">
        <w:t>Call to Order</w:t>
      </w:r>
    </w:p>
    <w:p w14:paraId="4916C500" w14:textId="77777777" w:rsidR="00DE3E8E" w:rsidRDefault="00DE3E8E" w:rsidP="00DE3E8E">
      <w:pPr>
        <w:pStyle w:val="List"/>
        <w:jc w:val="both"/>
      </w:pPr>
      <w:r w:rsidRPr="003C712D">
        <w:t>Approve Agend</w:t>
      </w:r>
      <w:r>
        <w:t>a</w:t>
      </w:r>
    </w:p>
    <w:p w14:paraId="099071BC" w14:textId="18C002F7" w:rsidR="00DE3E8E" w:rsidRDefault="00DE3E8E" w:rsidP="00DE3E8E">
      <w:pPr>
        <w:pStyle w:val="List"/>
        <w:jc w:val="both"/>
      </w:pPr>
      <w:r w:rsidRPr="003C712D">
        <w:t>Approve minutes of</w:t>
      </w:r>
      <w:r>
        <w:t xml:space="preserve"> </w:t>
      </w:r>
      <w:r w:rsidR="007943F3">
        <w:t>regular meeting</w:t>
      </w:r>
      <w:r w:rsidR="00762966">
        <w:t xml:space="preserve"> </w:t>
      </w:r>
      <w:r w:rsidR="007856FF">
        <w:t xml:space="preserve">June </w:t>
      </w:r>
      <w:r w:rsidR="004F75FA">
        <w:t>15</w:t>
      </w:r>
      <w:r w:rsidR="004F75FA" w:rsidRPr="004F75FA">
        <w:rPr>
          <w:vertAlign w:val="superscript"/>
        </w:rPr>
        <w:t>th</w:t>
      </w:r>
      <w:r w:rsidR="001263E4">
        <w:t>, 2026</w:t>
      </w:r>
      <w:r>
        <w:t>.</w:t>
      </w:r>
    </w:p>
    <w:p w14:paraId="01D038A1" w14:textId="29E36D8F" w:rsidR="00DE3E8E" w:rsidRDefault="00DE3E8E" w:rsidP="00DE3E8E">
      <w:pPr>
        <w:pStyle w:val="List"/>
        <w:jc w:val="both"/>
      </w:pPr>
      <w:r w:rsidRPr="003C712D">
        <w:t>Approve claims docket for claim numbers</w:t>
      </w:r>
      <w:r w:rsidR="00A82833">
        <w:t xml:space="preserve"> </w:t>
      </w:r>
      <w:r w:rsidR="00225A3B">
        <w:t>4486 - 4885</w:t>
      </w:r>
      <w:r w:rsidR="00D218D4">
        <w:t>.</w:t>
      </w:r>
    </w:p>
    <w:p w14:paraId="2C191C75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5A656F2C" w14:textId="77777777" w:rsidR="00DE3E8E" w:rsidRPr="003C712D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0066E473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0656ADC1" w14:textId="77777777" w:rsidR="00DE3E8E" w:rsidRPr="00B571EC" w:rsidRDefault="00DE3E8E" w:rsidP="00DE3E8E">
      <w:pPr>
        <w:pStyle w:val="List"/>
        <w:jc w:val="both"/>
      </w:pPr>
      <w:r w:rsidRPr="00B571EC">
        <w:t>Consent Agenda:</w:t>
      </w:r>
    </w:p>
    <w:p w14:paraId="08C10A03" w14:textId="22102FA0" w:rsidR="006C19F0" w:rsidRPr="00B571EC" w:rsidRDefault="006C19F0" w:rsidP="006C19F0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>Spread on the minutes monthly statement for Regions card. (Kate Victor)</w:t>
      </w:r>
    </w:p>
    <w:p w14:paraId="40EE5A37" w14:textId="5ADF303D" w:rsidR="00AA3A1A" w:rsidRDefault="00DE3E8E" w:rsidP="00AA3A1A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>Adopt resolution acknowledging the ninety-day delinquency list for solid waste accounts per section MS Code Section 19-5-22.  (Kate Victor</w:t>
      </w:r>
      <w:r w:rsidR="00B571EC">
        <w:t>)</w:t>
      </w:r>
      <w:r w:rsidR="001F63BF">
        <w:t xml:space="preserve"> </w:t>
      </w:r>
    </w:p>
    <w:p w14:paraId="517D21A4" w14:textId="5CE9CE18" w:rsidR="00B16B4D" w:rsidRDefault="00B16B4D" w:rsidP="00B16B4D">
      <w:pPr>
        <w:numPr>
          <w:ilvl w:val="0"/>
          <w:numId w:val="2"/>
        </w:numPr>
        <w:jc w:val="both"/>
      </w:pPr>
      <w:r>
        <w:t>Approve deletion of fixed assets from inventory.  (Kate Victor)</w:t>
      </w:r>
    </w:p>
    <w:p w14:paraId="0EA8EBFA" w14:textId="3D673943" w:rsidR="004F75FA" w:rsidRDefault="004F75FA" w:rsidP="00B16B4D">
      <w:pPr>
        <w:numPr>
          <w:ilvl w:val="0"/>
          <w:numId w:val="2"/>
        </w:numPr>
        <w:jc w:val="both"/>
      </w:pPr>
      <w:r>
        <w:t>Spread on the minutes monthly statement for FNB card.  (Kate Victor)</w:t>
      </w:r>
    </w:p>
    <w:p w14:paraId="21BF3A2C" w14:textId="7B9B1D23" w:rsidR="005221E8" w:rsidRDefault="005221E8" w:rsidP="005221E8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minutes the MS Dept of Revenue Recapitulation Compliance of filing Real and Personal Tax Rolls.  (Rocky Kennedy)</w:t>
      </w:r>
    </w:p>
    <w:p w14:paraId="5327FDE7" w14:textId="0227FA24" w:rsidR="003D71D5" w:rsidRDefault="003D71D5" w:rsidP="003D71D5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minutes the Board’s acceptance of the 202</w:t>
      </w:r>
      <w:r w:rsidR="004D4220">
        <w:t>6</w:t>
      </w:r>
      <w:r>
        <w:t xml:space="preserve"> Real and Personal Property Tax Rolls and authorize Clerk of the Board to advertise that Rolls are available for public inspection pursuant to MS Code Section 27-35-81, 27-35-109, and 25-35-83. (Mike Roberts)</w:t>
      </w:r>
    </w:p>
    <w:p w14:paraId="51B5B15B" w14:textId="7E09430D" w:rsidR="0028189E" w:rsidRDefault="004024A8" w:rsidP="00B16B4D">
      <w:pPr>
        <w:numPr>
          <w:ilvl w:val="0"/>
          <w:numId w:val="2"/>
        </w:numPr>
        <w:jc w:val="both"/>
      </w:pPr>
      <w:r>
        <w:t xml:space="preserve">Approve </w:t>
      </w:r>
      <w:r w:rsidR="0088661D">
        <w:t>pay change requested by Chancellor Whitwell for Court Administrator</w:t>
      </w:r>
      <w:r w:rsidR="00B50800">
        <w:t xml:space="preserve"> for October 1</w:t>
      </w:r>
      <w:r w:rsidR="00B50800" w:rsidRPr="00B50800">
        <w:rPr>
          <w:vertAlign w:val="superscript"/>
        </w:rPr>
        <w:t>st</w:t>
      </w:r>
      <w:r w:rsidR="00B50800">
        <w:t>, 2026 budget.  (Kate Victor)</w:t>
      </w:r>
    </w:p>
    <w:p w14:paraId="35D0EB2C" w14:textId="772447BB" w:rsidR="00F87654" w:rsidRDefault="00F87654" w:rsidP="00F87654">
      <w:pPr>
        <w:pStyle w:val="List"/>
        <w:numPr>
          <w:ilvl w:val="0"/>
          <w:numId w:val="2"/>
        </w:numPr>
      </w:pPr>
      <w:r>
        <w:t>Spread on the minutes fourth quarter budget appropriations for the Sheriff’s department.  (Kate Victor)</w:t>
      </w:r>
    </w:p>
    <w:p w14:paraId="64F4BEB3" w14:textId="77D34A8D" w:rsidR="0093542B" w:rsidRDefault="009B789A" w:rsidP="00B16B4D">
      <w:pPr>
        <w:numPr>
          <w:ilvl w:val="0"/>
          <w:numId w:val="2"/>
        </w:numPr>
        <w:jc w:val="both"/>
      </w:pPr>
      <w:r>
        <w:t xml:space="preserve">Approve Change Order No. 13 </w:t>
      </w:r>
      <w:r w:rsidR="00115082">
        <w:t xml:space="preserve">for a </w:t>
      </w:r>
      <w:r w:rsidR="003B3F12">
        <w:t>credit/deduction</w:t>
      </w:r>
      <w:r w:rsidR="00115082">
        <w:t xml:space="preserve"> on the </w:t>
      </w:r>
      <w:r w:rsidR="00E94EAD">
        <w:t>New Sheriff Dept Building.  (Joel Hollowell)</w:t>
      </w:r>
    </w:p>
    <w:p w14:paraId="6D5B7E6D" w14:textId="70455220" w:rsidR="00185B6B" w:rsidRDefault="00185B6B" w:rsidP="00B16B4D">
      <w:pPr>
        <w:numPr>
          <w:ilvl w:val="0"/>
          <w:numId w:val="2"/>
        </w:numPr>
        <w:jc w:val="both"/>
      </w:pPr>
      <w:r>
        <w:t xml:space="preserve">Approve Commercial Plumbing Inspector certification </w:t>
      </w:r>
      <w:r w:rsidR="00D40F65">
        <w:t>attainment salary increase for Matthew Callicutt.  (Joel Hollowell)</w:t>
      </w:r>
    </w:p>
    <w:p w14:paraId="574A4B49" w14:textId="0747F04F" w:rsidR="00967256" w:rsidRDefault="00967256" w:rsidP="00B16B4D">
      <w:pPr>
        <w:numPr>
          <w:ilvl w:val="0"/>
          <w:numId w:val="2"/>
        </w:numPr>
        <w:jc w:val="both"/>
      </w:pPr>
      <w:r>
        <w:t xml:space="preserve">Approve appointment of </w:t>
      </w:r>
      <w:r w:rsidR="00422E82">
        <w:t>Ronnie Williams to OPC Board</w:t>
      </w:r>
      <w:r w:rsidR="006206DB">
        <w:t>.  (Kate Victor)</w:t>
      </w:r>
    </w:p>
    <w:p w14:paraId="2499CFF0" w14:textId="174D33A1" w:rsidR="005560C9" w:rsidRDefault="005560C9" w:rsidP="00B16B4D">
      <w:pPr>
        <w:numPr>
          <w:ilvl w:val="0"/>
          <w:numId w:val="2"/>
        </w:numPr>
        <w:jc w:val="both"/>
      </w:pPr>
      <w:r>
        <w:t xml:space="preserve">Travel authorization for </w:t>
      </w:r>
      <w:r w:rsidR="003C16A2">
        <w:t xml:space="preserve">Sheriff, Jail Administrator, </w:t>
      </w:r>
      <w:r>
        <w:t>Supervisors, Board Attorney, County Administrator to attend MASIT Risk Management Conference in Flowood, MS on August 10-12</w:t>
      </w:r>
      <w:r w:rsidRPr="005560C9">
        <w:rPr>
          <w:vertAlign w:val="superscript"/>
        </w:rPr>
        <w:t>th</w:t>
      </w:r>
      <w:r>
        <w:t xml:space="preserve">, </w:t>
      </w:r>
      <w:r w:rsidR="00BB0818">
        <w:t>2026. (Kate Victor)</w:t>
      </w:r>
    </w:p>
    <w:p w14:paraId="0773D467" w14:textId="7070C7CD" w:rsidR="00651A37" w:rsidRDefault="00651A37" w:rsidP="00B16B4D">
      <w:pPr>
        <w:numPr>
          <w:ilvl w:val="0"/>
          <w:numId w:val="2"/>
        </w:numPr>
        <w:jc w:val="both"/>
      </w:pPr>
      <w:r>
        <w:t>Spread on minutes travel for the training calendar update for the Fire Department.  (Wes Anderson)</w:t>
      </w:r>
    </w:p>
    <w:p w14:paraId="7BAA7759" w14:textId="35839E6D" w:rsidR="00651A37" w:rsidRDefault="00A921F3" w:rsidP="00B16B4D">
      <w:pPr>
        <w:numPr>
          <w:ilvl w:val="0"/>
          <w:numId w:val="2"/>
        </w:numPr>
        <w:jc w:val="both"/>
      </w:pPr>
      <w:r>
        <w:t>Authorize employment of one part-time firefighter.  (Wes Anderson)</w:t>
      </w:r>
    </w:p>
    <w:p w14:paraId="43053FA8" w14:textId="32B172AA" w:rsidR="00003AB2" w:rsidRDefault="00003AB2" w:rsidP="00B16B4D">
      <w:pPr>
        <w:numPr>
          <w:ilvl w:val="0"/>
          <w:numId w:val="2"/>
        </w:numPr>
        <w:jc w:val="both"/>
      </w:pPr>
      <w:r>
        <w:t>Authorize advertisement to take bids for the MDA site development grant improvement project (SDG-S-031) in the Industrial Park.  (Joel Hollowell)</w:t>
      </w:r>
    </w:p>
    <w:p w14:paraId="23704AC7" w14:textId="328FF8E2" w:rsidR="00361D61" w:rsidRDefault="00361D61" w:rsidP="00361D61">
      <w:pPr>
        <w:pStyle w:val="ListParagraph"/>
        <w:numPr>
          <w:ilvl w:val="0"/>
          <w:numId w:val="2"/>
        </w:numPr>
        <w:contextualSpacing w:val="0"/>
        <w:jc w:val="both"/>
      </w:pPr>
      <w:r w:rsidRPr="00B11AE0">
        <w:t>Approve and execute Computer Software Support Agreement addendum</w:t>
      </w:r>
      <w:r>
        <w:t>s</w:t>
      </w:r>
      <w:r w:rsidRPr="00B11AE0">
        <w:t xml:space="preserve"> with Delta Computer Systems, Inc. </w:t>
      </w:r>
      <w:r>
        <w:t xml:space="preserve">for </w:t>
      </w:r>
      <w:r w:rsidR="00D2032C">
        <w:t xml:space="preserve">Tax Assessor/Collector, Chancery Clerk and Justice Court. </w:t>
      </w:r>
      <w:r w:rsidRPr="00B11AE0">
        <w:t>(Kate Victor)</w:t>
      </w:r>
    </w:p>
    <w:p w14:paraId="0FC09335" w14:textId="5CB2E32F" w:rsidR="00C52C5C" w:rsidRDefault="00C52C5C" w:rsidP="00361D61">
      <w:pPr>
        <w:pStyle w:val="ListParagraph"/>
        <w:numPr>
          <w:ilvl w:val="0"/>
          <w:numId w:val="2"/>
        </w:numPr>
        <w:contextualSpacing w:val="0"/>
        <w:jc w:val="both"/>
      </w:pPr>
      <w:r>
        <w:t>Approve and execute auction agreement with</w:t>
      </w:r>
      <w:r w:rsidR="00B552BE">
        <w:t xml:space="preserve"> Jeff Martin Auctioneers for </w:t>
      </w:r>
      <w:r w:rsidR="00BF368F">
        <w:t>sale</w:t>
      </w:r>
      <w:r w:rsidR="00B552BE">
        <w:t xml:space="preserve"> of surplus equipment.  (Payton Conner)</w:t>
      </w:r>
    </w:p>
    <w:p w14:paraId="57EFBE9C" w14:textId="77777777" w:rsidR="00361D61" w:rsidRDefault="00361D61" w:rsidP="00F918A7">
      <w:pPr>
        <w:ind w:left="1080"/>
        <w:jc w:val="both"/>
      </w:pPr>
    </w:p>
    <w:p w14:paraId="014A416C" w14:textId="1EE8D5DB" w:rsidR="006C2F12" w:rsidRDefault="006C2F12" w:rsidP="006C2F12">
      <w:pPr>
        <w:ind w:left="720"/>
        <w:jc w:val="both"/>
      </w:pPr>
    </w:p>
    <w:p w14:paraId="0DEF84FE" w14:textId="1D8F743A" w:rsidR="00F94020" w:rsidRDefault="00F94020" w:rsidP="00F94020">
      <w:pPr>
        <w:pStyle w:val="List"/>
        <w:numPr>
          <w:ilvl w:val="0"/>
          <w:numId w:val="0"/>
        </w:numPr>
        <w:jc w:val="both"/>
      </w:pPr>
    </w:p>
    <w:p w14:paraId="66CBC8D2" w14:textId="1C1ED9AA" w:rsidR="00D0345F" w:rsidRDefault="00D0345F" w:rsidP="00D0345F">
      <w:pPr>
        <w:pStyle w:val="List"/>
        <w:jc w:val="both"/>
      </w:pPr>
      <w:r>
        <w:t>Motion to adopt Resolutions honoring Major Alan Wilburn and Captain Jarrett Bundren for their years of service with the Lafayette County Sheriff’s Department.  (Sheriff Joey East)</w:t>
      </w:r>
    </w:p>
    <w:p w14:paraId="6BC710C9" w14:textId="107154B8" w:rsidR="005060FF" w:rsidRDefault="005060FF" w:rsidP="002429B7">
      <w:pPr>
        <w:pStyle w:val="List"/>
        <w:jc w:val="both"/>
      </w:pPr>
      <w:r>
        <w:t xml:space="preserve">Resolution presentations to </w:t>
      </w:r>
      <w:r w:rsidR="00247210">
        <w:t xml:space="preserve">Major Alan Wilburn and </w:t>
      </w:r>
      <w:r w:rsidR="0009110B">
        <w:t xml:space="preserve">Captain Jarrett Bundren </w:t>
      </w:r>
      <w:r w:rsidR="00D06014">
        <w:t>honoring years of service.  (Sheriff Joey East &amp; President Brent Larson)</w:t>
      </w:r>
    </w:p>
    <w:p w14:paraId="41A50A8F" w14:textId="48EF1D4B" w:rsidR="000C16F4" w:rsidRDefault="00957DB9" w:rsidP="002429B7">
      <w:pPr>
        <w:pStyle w:val="List"/>
        <w:jc w:val="both"/>
      </w:pPr>
      <w:r>
        <w:t xml:space="preserve">Approve Change Order 2 </w:t>
      </w:r>
      <w:r w:rsidR="000B622F">
        <w:t>on ERBR Project 36(01)</w:t>
      </w:r>
      <w:r w:rsidR="003B76E2">
        <w:t xml:space="preserve"> Fudgetown Road</w:t>
      </w:r>
      <w:r w:rsidR="00865D3E">
        <w:t>.  (Larry Britt)</w:t>
      </w:r>
    </w:p>
    <w:p w14:paraId="5AEFDE4D" w14:textId="7B6D062A" w:rsidR="00485D7C" w:rsidRDefault="00485D7C" w:rsidP="002429B7">
      <w:pPr>
        <w:pStyle w:val="List"/>
        <w:jc w:val="both"/>
      </w:pPr>
      <w:r>
        <w:t xml:space="preserve">Approve </w:t>
      </w:r>
      <w:r w:rsidR="00FF23ED">
        <w:t>Supplemental Agreement No. 4 on SEMP Project 36</w:t>
      </w:r>
      <w:r w:rsidR="00685209">
        <w:t>(2) West Oxford Loop Extension.  (Larry Britt)</w:t>
      </w:r>
    </w:p>
    <w:p w14:paraId="1D5549FB" w14:textId="402CC12B" w:rsidR="00FD243F" w:rsidRDefault="00FD243F" w:rsidP="00FD243F">
      <w:pPr>
        <w:pStyle w:val="List"/>
        <w:jc w:val="both"/>
      </w:pPr>
      <w:r>
        <w:rPr>
          <w:shd w:val="clear" w:color="auto" w:fill="FFFFFF"/>
        </w:rPr>
        <w:t xml:space="preserve">Public Hearing on the question of approving a conditional use permit to develop a single-family residential subdivision, Yocona Springs, in a Rural (A-1) District Lafayette County parcels 185Y-21-017.00, 185Y-21-016.00, and 185Y-21-058.02. </w:t>
      </w:r>
      <w:r w:rsidR="002D2B1F">
        <w:rPr>
          <w:shd w:val="clear" w:color="auto" w:fill="FFFFFF"/>
        </w:rPr>
        <w:t xml:space="preserve"> </w:t>
      </w:r>
      <w:r>
        <w:rPr>
          <w:shd w:val="clear" w:color="auto" w:fill="FFFFFF"/>
        </w:rPr>
        <w:t>(Tristan Riddell)</w:t>
      </w:r>
    </w:p>
    <w:p w14:paraId="6E4D3658" w14:textId="2E2AE9E1" w:rsidR="00FD243F" w:rsidRPr="00065B02" w:rsidRDefault="00FD243F" w:rsidP="00065B02">
      <w:pPr>
        <w:pStyle w:val="List"/>
        <w:jc w:val="both"/>
      </w:pPr>
      <w:r>
        <w:t xml:space="preserve">Consider the Planning Commission recommendation to deny the Wesball Properties, LLC conditional use permit request to develop a single-family residential subdivision, Yocona Springs, in a Rural (A-1) District on Lafayette County parcels 185Y-21-017.00, 185Y-21-016.00, and 185Y-21-058.02. </w:t>
      </w:r>
      <w:r w:rsidR="002D2B1F">
        <w:t xml:space="preserve"> </w:t>
      </w:r>
      <w:r>
        <w:t>(Tristan Riddell)</w:t>
      </w:r>
    </w:p>
    <w:p w14:paraId="3879EAAB" w14:textId="3A259113" w:rsidR="00FD243F" w:rsidRPr="00FD243F" w:rsidRDefault="00FD243F" w:rsidP="00FD243F">
      <w:pPr>
        <w:pStyle w:val="List"/>
        <w:jc w:val="both"/>
      </w:pPr>
      <w:r>
        <w:t xml:space="preserve">Consider the Planning Commission recommendation to approve the Level 3 Properties, LLC preliminary plat for the Belle River Place Subdivision, Lafayette County parcels 138Z-34-035.00 and 182-03-001.00. </w:t>
      </w:r>
      <w:r w:rsidR="002D2B1F">
        <w:t xml:space="preserve"> </w:t>
      </w:r>
      <w:r>
        <w:t>(Tristan Riddell)</w:t>
      </w:r>
    </w:p>
    <w:p w14:paraId="2C5AA297" w14:textId="656B985E" w:rsidR="00DE3E8E" w:rsidRPr="00B571EC" w:rsidRDefault="00FD243F" w:rsidP="003321A0">
      <w:pPr>
        <w:pStyle w:val="List"/>
        <w:jc w:val="both"/>
      </w:pPr>
      <w:r>
        <w:t>Consider the Planning Commission recommendation to approve the L&amp;M Ventures, LLC final plat for the Lafayette Landing Subdivision, Lafayette County parcel 185Y-21-052.00. (Tristan Riddell)</w:t>
      </w:r>
    </w:p>
    <w:p w14:paraId="2C1C4350" w14:textId="466FA19F" w:rsidR="00DE3E8E" w:rsidRPr="00B571EC" w:rsidRDefault="00DE3E8E" w:rsidP="00FD243F">
      <w:pPr>
        <w:pStyle w:val="List"/>
        <w:jc w:val="both"/>
      </w:pPr>
      <w:r w:rsidRPr="00B571EC">
        <w:t>Recess</w:t>
      </w:r>
      <w:r w:rsidR="001F5C4D">
        <w:t xml:space="preserve"> to July 7</w:t>
      </w:r>
      <w:r w:rsidR="001F5C4D" w:rsidRPr="001F5C4D">
        <w:rPr>
          <w:vertAlign w:val="superscript"/>
        </w:rPr>
        <w:t>th</w:t>
      </w:r>
      <w:r w:rsidR="001F5C4D">
        <w:t>, 2026</w:t>
      </w:r>
      <w:r w:rsidR="003321A0">
        <w:t xml:space="preserve"> at 9:00 a.m.</w:t>
      </w:r>
    </w:p>
    <w:sectPr w:rsidR="00DE3E8E" w:rsidRPr="00B5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32"/>
    <w:multiLevelType w:val="hybridMultilevel"/>
    <w:tmpl w:val="8800F322"/>
    <w:lvl w:ilvl="0" w:tplc="F7AAC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5694B"/>
    <w:multiLevelType w:val="multilevel"/>
    <w:tmpl w:val="5B6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A93FCA"/>
    <w:multiLevelType w:val="hybridMultilevel"/>
    <w:tmpl w:val="F72E23FC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2"/>
  </w:num>
  <w:num w:numId="2" w16cid:durableId="1760102148">
    <w:abstractNumId w:val="3"/>
  </w:num>
  <w:num w:numId="3" w16cid:durableId="26299706">
    <w:abstractNumId w:val="0"/>
  </w:num>
  <w:num w:numId="4" w16cid:durableId="74122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E"/>
    <w:rsid w:val="000030A1"/>
    <w:rsid w:val="00003AB2"/>
    <w:rsid w:val="00011AC1"/>
    <w:rsid w:val="000136B5"/>
    <w:rsid w:val="000143C4"/>
    <w:rsid w:val="00023E02"/>
    <w:rsid w:val="00024CF3"/>
    <w:rsid w:val="000273C9"/>
    <w:rsid w:val="000323D6"/>
    <w:rsid w:val="00035F3F"/>
    <w:rsid w:val="0003618B"/>
    <w:rsid w:val="00042856"/>
    <w:rsid w:val="00042E2C"/>
    <w:rsid w:val="00052518"/>
    <w:rsid w:val="00056873"/>
    <w:rsid w:val="00064484"/>
    <w:rsid w:val="00064683"/>
    <w:rsid w:val="00065B02"/>
    <w:rsid w:val="00065C90"/>
    <w:rsid w:val="000667D8"/>
    <w:rsid w:val="00067F22"/>
    <w:rsid w:val="00072918"/>
    <w:rsid w:val="00083893"/>
    <w:rsid w:val="00087D8A"/>
    <w:rsid w:val="0009110B"/>
    <w:rsid w:val="0009174C"/>
    <w:rsid w:val="00092CC5"/>
    <w:rsid w:val="00093C09"/>
    <w:rsid w:val="00095698"/>
    <w:rsid w:val="000965E0"/>
    <w:rsid w:val="00097AF4"/>
    <w:rsid w:val="00097B37"/>
    <w:rsid w:val="000A2D4E"/>
    <w:rsid w:val="000A3693"/>
    <w:rsid w:val="000B3A38"/>
    <w:rsid w:val="000B622F"/>
    <w:rsid w:val="000C07B2"/>
    <w:rsid w:val="000C16F4"/>
    <w:rsid w:val="000C1DF0"/>
    <w:rsid w:val="000C4A08"/>
    <w:rsid w:val="000D2FD1"/>
    <w:rsid w:val="000E054E"/>
    <w:rsid w:val="000F5CC2"/>
    <w:rsid w:val="000F5EB7"/>
    <w:rsid w:val="00105741"/>
    <w:rsid w:val="001133C4"/>
    <w:rsid w:val="00115082"/>
    <w:rsid w:val="00121807"/>
    <w:rsid w:val="00124893"/>
    <w:rsid w:val="001263E4"/>
    <w:rsid w:val="0014611C"/>
    <w:rsid w:val="00146D9A"/>
    <w:rsid w:val="00152C67"/>
    <w:rsid w:val="00153FC5"/>
    <w:rsid w:val="00157688"/>
    <w:rsid w:val="00172395"/>
    <w:rsid w:val="001733C5"/>
    <w:rsid w:val="00180A62"/>
    <w:rsid w:val="00185B6B"/>
    <w:rsid w:val="00186093"/>
    <w:rsid w:val="00196FF5"/>
    <w:rsid w:val="001A2DD5"/>
    <w:rsid w:val="001A7E74"/>
    <w:rsid w:val="001C3F24"/>
    <w:rsid w:val="001C4F90"/>
    <w:rsid w:val="001C501B"/>
    <w:rsid w:val="001E59C4"/>
    <w:rsid w:val="001F0A04"/>
    <w:rsid w:val="001F5C4D"/>
    <w:rsid w:val="001F63BF"/>
    <w:rsid w:val="001F67AA"/>
    <w:rsid w:val="0021004E"/>
    <w:rsid w:val="00214673"/>
    <w:rsid w:val="00214F44"/>
    <w:rsid w:val="00220C8A"/>
    <w:rsid w:val="00225A3B"/>
    <w:rsid w:val="00225CFB"/>
    <w:rsid w:val="002429B7"/>
    <w:rsid w:val="00243C61"/>
    <w:rsid w:val="00247210"/>
    <w:rsid w:val="002757E6"/>
    <w:rsid w:val="0028189E"/>
    <w:rsid w:val="00286A5D"/>
    <w:rsid w:val="002A58A0"/>
    <w:rsid w:val="002B2479"/>
    <w:rsid w:val="002C44D7"/>
    <w:rsid w:val="002D2B1F"/>
    <w:rsid w:val="002E75A1"/>
    <w:rsid w:val="002F33D2"/>
    <w:rsid w:val="00312E3B"/>
    <w:rsid w:val="00330DE3"/>
    <w:rsid w:val="003321A0"/>
    <w:rsid w:val="00333741"/>
    <w:rsid w:val="003357A0"/>
    <w:rsid w:val="0034116E"/>
    <w:rsid w:val="00343417"/>
    <w:rsid w:val="003501DB"/>
    <w:rsid w:val="003503D8"/>
    <w:rsid w:val="003513EB"/>
    <w:rsid w:val="00361D61"/>
    <w:rsid w:val="0036516B"/>
    <w:rsid w:val="00375F5D"/>
    <w:rsid w:val="00381FA6"/>
    <w:rsid w:val="003833B1"/>
    <w:rsid w:val="00392252"/>
    <w:rsid w:val="00392471"/>
    <w:rsid w:val="00394406"/>
    <w:rsid w:val="00396259"/>
    <w:rsid w:val="003A264A"/>
    <w:rsid w:val="003B035A"/>
    <w:rsid w:val="003B3F12"/>
    <w:rsid w:val="003B76E2"/>
    <w:rsid w:val="003C16A2"/>
    <w:rsid w:val="003C6D23"/>
    <w:rsid w:val="003D0145"/>
    <w:rsid w:val="003D2648"/>
    <w:rsid w:val="003D6786"/>
    <w:rsid w:val="003D71D5"/>
    <w:rsid w:val="003F1E2B"/>
    <w:rsid w:val="003F2675"/>
    <w:rsid w:val="003F6AB1"/>
    <w:rsid w:val="003F731B"/>
    <w:rsid w:val="00400035"/>
    <w:rsid w:val="004002D8"/>
    <w:rsid w:val="004024A8"/>
    <w:rsid w:val="00402695"/>
    <w:rsid w:val="004027D8"/>
    <w:rsid w:val="00405B38"/>
    <w:rsid w:val="00406276"/>
    <w:rsid w:val="004106D0"/>
    <w:rsid w:val="00412390"/>
    <w:rsid w:val="00414061"/>
    <w:rsid w:val="00415835"/>
    <w:rsid w:val="00422E82"/>
    <w:rsid w:val="00436149"/>
    <w:rsid w:val="00440CDA"/>
    <w:rsid w:val="00441D5B"/>
    <w:rsid w:val="004565CC"/>
    <w:rsid w:val="004619C7"/>
    <w:rsid w:val="00464C02"/>
    <w:rsid w:val="00471F62"/>
    <w:rsid w:val="00473E67"/>
    <w:rsid w:val="00485D7C"/>
    <w:rsid w:val="004A012A"/>
    <w:rsid w:val="004A0C40"/>
    <w:rsid w:val="004A3C7B"/>
    <w:rsid w:val="004A63CC"/>
    <w:rsid w:val="004C2AB4"/>
    <w:rsid w:val="004C62B9"/>
    <w:rsid w:val="004D4220"/>
    <w:rsid w:val="004D4CAC"/>
    <w:rsid w:val="004E5774"/>
    <w:rsid w:val="004F23AE"/>
    <w:rsid w:val="004F5902"/>
    <w:rsid w:val="004F75FA"/>
    <w:rsid w:val="00500F9A"/>
    <w:rsid w:val="005060FF"/>
    <w:rsid w:val="005168A2"/>
    <w:rsid w:val="005221E8"/>
    <w:rsid w:val="00523250"/>
    <w:rsid w:val="005344AE"/>
    <w:rsid w:val="00544DE7"/>
    <w:rsid w:val="005560C9"/>
    <w:rsid w:val="00561585"/>
    <w:rsid w:val="005627E1"/>
    <w:rsid w:val="005733CE"/>
    <w:rsid w:val="00580DDA"/>
    <w:rsid w:val="00582B4B"/>
    <w:rsid w:val="00595D1A"/>
    <w:rsid w:val="005B3DBD"/>
    <w:rsid w:val="005B5734"/>
    <w:rsid w:val="005B7450"/>
    <w:rsid w:val="005C7C44"/>
    <w:rsid w:val="005D1042"/>
    <w:rsid w:val="005E78EE"/>
    <w:rsid w:val="00611872"/>
    <w:rsid w:val="0061355D"/>
    <w:rsid w:val="00615D84"/>
    <w:rsid w:val="006206DB"/>
    <w:rsid w:val="00624A42"/>
    <w:rsid w:val="00631392"/>
    <w:rsid w:val="0064148C"/>
    <w:rsid w:val="00651A37"/>
    <w:rsid w:val="006566EE"/>
    <w:rsid w:val="00670CD0"/>
    <w:rsid w:val="00681AB2"/>
    <w:rsid w:val="00685209"/>
    <w:rsid w:val="00685557"/>
    <w:rsid w:val="0069107A"/>
    <w:rsid w:val="006966EE"/>
    <w:rsid w:val="00697CE6"/>
    <w:rsid w:val="006B5249"/>
    <w:rsid w:val="006C19F0"/>
    <w:rsid w:val="006C1D16"/>
    <w:rsid w:val="006C2F12"/>
    <w:rsid w:val="006E1679"/>
    <w:rsid w:val="006F6691"/>
    <w:rsid w:val="00725141"/>
    <w:rsid w:val="00725EE1"/>
    <w:rsid w:val="00733BC3"/>
    <w:rsid w:val="0075020B"/>
    <w:rsid w:val="00754669"/>
    <w:rsid w:val="00755524"/>
    <w:rsid w:val="007555E0"/>
    <w:rsid w:val="00756C48"/>
    <w:rsid w:val="00762966"/>
    <w:rsid w:val="00763E19"/>
    <w:rsid w:val="00765E72"/>
    <w:rsid w:val="007730DC"/>
    <w:rsid w:val="007817D7"/>
    <w:rsid w:val="007856FF"/>
    <w:rsid w:val="00793920"/>
    <w:rsid w:val="007943F3"/>
    <w:rsid w:val="00796B3F"/>
    <w:rsid w:val="007B1F03"/>
    <w:rsid w:val="007B78E0"/>
    <w:rsid w:val="007C3D77"/>
    <w:rsid w:val="007C3E70"/>
    <w:rsid w:val="007C6BA5"/>
    <w:rsid w:val="007C6CC0"/>
    <w:rsid w:val="007D3F7C"/>
    <w:rsid w:val="007D4554"/>
    <w:rsid w:val="007D6449"/>
    <w:rsid w:val="007E7F67"/>
    <w:rsid w:val="007F3528"/>
    <w:rsid w:val="008001DB"/>
    <w:rsid w:val="008165D9"/>
    <w:rsid w:val="00824926"/>
    <w:rsid w:val="008250EE"/>
    <w:rsid w:val="00830040"/>
    <w:rsid w:val="008319D2"/>
    <w:rsid w:val="0084506A"/>
    <w:rsid w:val="00847DA8"/>
    <w:rsid w:val="008615BF"/>
    <w:rsid w:val="00864005"/>
    <w:rsid w:val="00865D3E"/>
    <w:rsid w:val="00874334"/>
    <w:rsid w:val="00875C10"/>
    <w:rsid w:val="00881A01"/>
    <w:rsid w:val="0088661D"/>
    <w:rsid w:val="00886B5B"/>
    <w:rsid w:val="00894A33"/>
    <w:rsid w:val="008A0B3C"/>
    <w:rsid w:val="008B4AF3"/>
    <w:rsid w:val="008B52CE"/>
    <w:rsid w:val="008D233C"/>
    <w:rsid w:val="008F0C5A"/>
    <w:rsid w:val="008F18E1"/>
    <w:rsid w:val="009000D7"/>
    <w:rsid w:val="0091098B"/>
    <w:rsid w:val="00933B13"/>
    <w:rsid w:val="0093542B"/>
    <w:rsid w:val="00935679"/>
    <w:rsid w:val="00942334"/>
    <w:rsid w:val="00947A49"/>
    <w:rsid w:val="00957DB9"/>
    <w:rsid w:val="00962214"/>
    <w:rsid w:val="00967256"/>
    <w:rsid w:val="0097612D"/>
    <w:rsid w:val="009773CE"/>
    <w:rsid w:val="00977D72"/>
    <w:rsid w:val="00980EA3"/>
    <w:rsid w:val="00984DD2"/>
    <w:rsid w:val="009A7F90"/>
    <w:rsid w:val="009B20CE"/>
    <w:rsid w:val="009B789A"/>
    <w:rsid w:val="009C395D"/>
    <w:rsid w:val="009E1F53"/>
    <w:rsid w:val="009E3E23"/>
    <w:rsid w:val="009E61A6"/>
    <w:rsid w:val="009F7772"/>
    <w:rsid w:val="00A02231"/>
    <w:rsid w:val="00A10E04"/>
    <w:rsid w:val="00A135BE"/>
    <w:rsid w:val="00A13B81"/>
    <w:rsid w:val="00A16813"/>
    <w:rsid w:val="00A21586"/>
    <w:rsid w:val="00A21C97"/>
    <w:rsid w:val="00A22BBD"/>
    <w:rsid w:val="00A23F19"/>
    <w:rsid w:val="00A24246"/>
    <w:rsid w:val="00A265CD"/>
    <w:rsid w:val="00A26E2C"/>
    <w:rsid w:val="00A42421"/>
    <w:rsid w:val="00A44DB7"/>
    <w:rsid w:val="00A54396"/>
    <w:rsid w:val="00A645D3"/>
    <w:rsid w:val="00A6778D"/>
    <w:rsid w:val="00A80E57"/>
    <w:rsid w:val="00A811EE"/>
    <w:rsid w:val="00A81694"/>
    <w:rsid w:val="00A82833"/>
    <w:rsid w:val="00A858D8"/>
    <w:rsid w:val="00A921F3"/>
    <w:rsid w:val="00A97164"/>
    <w:rsid w:val="00AA3A1A"/>
    <w:rsid w:val="00AA766A"/>
    <w:rsid w:val="00AB1E3C"/>
    <w:rsid w:val="00AB5C09"/>
    <w:rsid w:val="00AB7499"/>
    <w:rsid w:val="00AC1BC6"/>
    <w:rsid w:val="00AD259C"/>
    <w:rsid w:val="00AD27EA"/>
    <w:rsid w:val="00AD3DC1"/>
    <w:rsid w:val="00AD5230"/>
    <w:rsid w:val="00AE12FA"/>
    <w:rsid w:val="00AE184A"/>
    <w:rsid w:val="00AE43BF"/>
    <w:rsid w:val="00AF72F6"/>
    <w:rsid w:val="00B023A0"/>
    <w:rsid w:val="00B16B4D"/>
    <w:rsid w:val="00B25F75"/>
    <w:rsid w:val="00B27A4D"/>
    <w:rsid w:val="00B357BF"/>
    <w:rsid w:val="00B35917"/>
    <w:rsid w:val="00B42951"/>
    <w:rsid w:val="00B4372B"/>
    <w:rsid w:val="00B43759"/>
    <w:rsid w:val="00B463A1"/>
    <w:rsid w:val="00B50800"/>
    <w:rsid w:val="00B51FB3"/>
    <w:rsid w:val="00B530C0"/>
    <w:rsid w:val="00B552BE"/>
    <w:rsid w:val="00B55BB3"/>
    <w:rsid w:val="00B571EC"/>
    <w:rsid w:val="00B725B8"/>
    <w:rsid w:val="00B74EEA"/>
    <w:rsid w:val="00B77A5F"/>
    <w:rsid w:val="00B85692"/>
    <w:rsid w:val="00B8768F"/>
    <w:rsid w:val="00B9035E"/>
    <w:rsid w:val="00BA0290"/>
    <w:rsid w:val="00BA62E0"/>
    <w:rsid w:val="00BB0818"/>
    <w:rsid w:val="00BB08A1"/>
    <w:rsid w:val="00BB558F"/>
    <w:rsid w:val="00BC1858"/>
    <w:rsid w:val="00BC2C76"/>
    <w:rsid w:val="00BC5C62"/>
    <w:rsid w:val="00BF368F"/>
    <w:rsid w:val="00C130E8"/>
    <w:rsid w:val="00C1547A"/>
    <w:rsid w:val="00C166FF"/>
    <w:rsid w:val="00C41346"/>
    <w:rsid w:val="00C4730D"/>
    <w:rsid w:val="00C52C5C"/>
    <w:rsid w:val="00C54D36"/>
    <w:rsid w:val="00C564E1"/>
    <w:rsid w:val="00C67093"/>
    <w:rsid w:val="00C714B9"/>
    <w:rsid w:val="00C7506A"/>
    <w:rsid w:val="00C82E97"/>
    <w:rsid w:val="00C860E6"/>
    <w:rsid w:val="00CA30E8"/>
    <w:rsid w:val="00CB1E7B"/>
    <w:rsid w:val="00CB414B"/>
    <w:rsid w:val="00CC3CEB"/>
    <w:rsid w:val="00CC6ED4"/>
    <w:rsid w:val="00CD2AA9"/>
    <w:rsid w:val="00CE4E60"/>
    <w:rsid w:val="00CF0BFF"/>
    <w:rsid w:val="00CF46C9"/>
    <w:rsid w:val="00D01BE8"/>
    <w:rsid w:val="00D0345F"/>
    <w:rsid w:val="00D06014"/>
    <w:rsid w:val="00D128AE"/>
    <w:rsid w:val="00D12D83"/>
    <w:rsid w:val="00D150CA"/>
    <w:rsid w:val="00D2032C"/>
    <w:rsid w:val="00D213BD"/>
    <w:rsid w:val="00D218D4"/>
    <w:rsid w:val="00D40F65"/>
    <w:rsid w:val="00D461E0"/>
    <w:rsid w:val="00D46623"/>
    <w:rsid w:val="00D46E25"/>
    <w:rsid w:val="00D53780"/>
    <w:rsid w:val="00D61B07"/>
    <w:rsid w:val="00D6525B"/>
    <w:rsid w:val="00D72B51"/>
    <w:rsid w:val="00D76F5C"/>
    <w:rsid w:val="00D773A0"/>
    <w:rsid w:val="00D84464"/>
    <w:rsid w:val="00D95855"/>
    <w:rsid w:val="00DC0267"/>
    <w:rsid w:val="00DD3532"/>
    <w:rsid w:val="00DE3D2D"/>
    <w:rsid w:val="00DE3E8E"/>
    <w:rsid w:val="00DF68E1"/>
    <w:rsid w:val="00E025CE"/>
    <w:rsid w:val="00E10EC1"/>
    <w:rsid w:val="00E113D3"/>
    <w:rsid w:val="00E1298F"/>
    <w:rsid w:val="00E17FAD"/>
    <w:rsid w:val="00E26A68"/>
    <w:rsid w:val="00E27F5B"/>
    <w:rsid w:val="00E40F55"/>
    <w:rsid w:val="00E65426"/>
    <w:rsid w:val="00E659E3"/>
    <w:rsid w:val="00E83250"/>
    <w:rsid w:val="00E94EAD"/>
    <w:rsid w:val="00E97E4E"/>
    <w:rsid w:val="00EA3893"/>
    <w:rsid w:val="00EA5534"/>
    <w:rsid w:val="00EA574D"/>
    <w:rsid w:val="00EB380C"/>
    <w:rsid w:val="00EB3E76"/>
    <w:rsid w:val="00EC1FCB"/>
    <w:rsid w:val="00EC3A46"/>
    <w:rsid w:val="00ED028D"/>
    <w:rsid w:val="00ED5C94"/>
    <w:rsid w:val="00ED6D05"/>
    <w:rsid w:val="00EE7AAD"/>
    <w:rsid w:val="00EF0DAC"/>
    <w:rsid w:val="00F03FCD"/>
    <w:rsid w:val="00F12A62"/>
    <w:rsid w:val="00F13DF4"/>
    <w:rsid w:val="00F208D1"/>
    <w:rsid w:val="00F35166"/>
    <w:rsid w:val="00F51878"/>
    <w:rsid w:val="00F536AD"/>
    <w:rsid w:val="00F55267"/>
    <w:rsid w:val="00F635A5"/>
    <w:rsid w:val="00F7445C"/>
    <w:rsid w:val="00F8231D"/>
    <w:rsid w:val="00F8528C"/>
    <w:rsid w:val="00F87654"/>
    <w:rsid w:val="00F918A7"/>
    <w:rsid w:val="00F92B83"/>
    <w:rsid w:val="00F94020"/>
    <w:rsid w:val="00FA5311"/>
    <w:rsid w:val="00FD243F"/>
    <w:rsid w:val="00FD4A66"/>
    <w:rsid w:val="00FE3933"/>
    <w:rsid w:val="00FE736D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5C11"/>
  <w15:chartTrackingRefBased/>
  <w15:docId w15:val="{ACB8BFFF-A4C9-418D-98DD-6C2C2D5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8E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DE3E8E"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16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3</cp:revision>
  <dcterms:created xsi:type="dcterms:W3CDTF">2026-07-02T19:10:00Z</dcterms:created>
  <dcterms:modified xsi:type="dcterms:W3CDTF">2026-07-02T19:12:00Z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2024-12-31T15:47:34Z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7cc31406-f13c-472b-a7d9-c81869f5bf23</vt:lpwstr>
  </property>
  <property fmtid="{D5CDD505-2E9C-101B-9397-08002B2CF9AE}" pid="8" name="MSIP_Label_defa4170-0d19-0005-0004-bc88714345d2_ContentBits">
    <vt:lpwstr>0</vt:lpwstr>
  </property>
</Properties>
</file>